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D9FD" w14:textId="77777777" w:rsidR="00F65EFA" w:rsidRPr="00F65EFA" w:rsidRDefault="00F65EFA" w:rsidP="00F65EFA">
      <w:pPr>
        <w:spacing w:before="100" w:beforeAutospacing="1" w:after="100" w:afterAutospacing="1" w:line="240" w:lineRule="auto"/>
        <w:rPr>
          <w:rFonts w:eastAsia="Times New Roman" w:cstheme="minorHAnsi"/>
          <w:b/>
          <w:bCs/>
          <w:sz w:val="24"/>
          <w:szCs w:val="24"/>
          <w:lang w:eastAsia="en-CA"/>
        </w:rPr>
      </w:pPr>
      <w:r w:rsidRPr="00F65EFA">
        <w:rPr>
          <w:rFonts w:eastAsia="Times New Roman" w:cstheme="minorHAnsi"/>
          <w:b/>
          <w:bCs/>
          <w:sz w:val="24"/>
          <w:szCs w:val="24"/>
          <w:lang w:eastAsia="en-CA"/>
        </w:rPr>
        <w:t>Procurement, Contract &amp; Records Management Specialist (Contract)</w:t>
      </w:r>
    </w:p>
    <w:p w14:paraId="62936A93" w14:textId="77777777" w:rsidR="00F65EFA" w:rsidRPr="00F65EFA" w:rsidRDefault="00F65EFA" w:rsidP="00F65EFA">
      <w:p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 xml:space="preserve">Agricorp is looking for a </w:t>
      </w:r>
      <w:r w:rsidRPr="00F65EFA">
        <w:rPr>
          <w:rFonts w:eastAsia="Times New Roman" w:cstheme="minorHAnsi"/>
          <w:b/>
          <w:bCs/>
          <w:sz w:val="24"/>
          <w:szCs w:val="24"/>
          <w:lang w:eastAsia="en-CA"/>
        </w:rPr>
        <w:t>Procurement, Contract and Records Management Specialist</w:t>
      </w:r>
      <w:r w:rsidRPr="00F65EFA">
        <w:rPr>
          <w:rFonts w:eastAsia="Times New Roman" w:cstheme="minorHAnsi"/>
          <w:sz w:val="24"/>
          <w:szCs w:val="24"/>
          <w:lang w:eastAsia="en-CA"/>
        </w:rPr>
        <w:t xml:space="preserve"> to join the Corporate Services team in the </w:t>
      </w:r>
      <w:hyperlink r:id="rId5" w:tgtFrame="_blank" w:history="1">
        <w:r w:rsidRPr="00F65EFA">
          <w:rPr>
            <w:rFonts w:eastAsia="Times New Roman" w:cstheme="minorHAnsi"/>
            <w:color w:val="0000FF"/>
            <w:sz w:val="24"/>
            <w:szCs w:val="24"/>
            <w:u w:val="single"/>
            <w:lang w:eastAsia="en-CA"/>
          </w:rPr>
          <w:t>Corporate Services division</w:t>
        </w:r>
      </w:hyperlink>
      <w:r w:rsidRPr="00F65EFA">
        <w:rPr>
          <w:rFonts w:eastAsia="Times New Roman" w:cstheme="minorHAnsi"/>
          <w:sz w:val="24"/>
          <w:szCs w:val="24"/>
          <w:lang w:eastAsia="en-CA"/>
        </w:rPr>
        <w:t>. The Corporate Services team works closely with representatives throughout the organization and with external vendors and service providers.</w:t>
      </w:r>
    </w:p>
    <w:p w14:paraId="4C6C65DD" w14:textId="77777777" w:rsidR="00F65EFA" w:rsidRPr="00F65EFA" w:rsidRDefault="00F65EFA" w:rsidP="00F65EFA">
      <w:pPr>
        <w:spacing w:before="100" w:beforeAutospacing="1" w:after="100" w:afterAutospacing="1" w:line="240" w:lineRule="auto"/>
        <w:outlineLvl w:val="1"/>
        <w:rPr>
          <w:rFonts w:eastAsia="Times New Roman" w:cstheme="minorHAnsi"/>
          <w:b/>
          <w:bCs/>
          <w:sz w:val="36"/>
          <w:szCs w:val="36"/>
          <w:lang w:eastAsia="en-CA"/>
        </w:rPr>
      </w:pPr>
      <w:r w:rsidRPr="00F65EFA">
        <w:rPr>
          <w:rFonts w:eastAsia="Times New Roman" w:cstheme="minorHAnsi"/>
          <w:b/>
          <w:bCs/>
          <w:sz w:val="36"/>
          <w:szCs w:val="36"/>
          <w:lang w:eastAsia="en-CA"/>
        </w:rPr>
        <w:t>The Role</w:t>
      </w:r>
    </w:p>
    <w:p w14:paraId="758CAEAA" w14:textId="77777777" w:rsidR="00F65EFA" w:rsidRPr="00F65EFA" w:rsidRDefault="00F65EFA" w:rsidP="00F65EFA">
      <w:p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 xml:space="preserve">As a Procurement, Contract and Records Management Specialist, you will provide effective sourcing and procurement of common and specialized goods and services. In this role, you will be the subject matter expert for the records management program at Agricorp. You will also provide expertise in the areas of Procurement documentation (e.g., RFX’s), sourcing, purchasing, contract development and management, invoicing, and records management ensuring financial prudence, integrity and compliance with corporate policies and the </w:t>
      </w:r>
      <w:r w:rsidRPr="00F65EFA">
        <w:rPr>
          <w:rFonts w:eastAsia="Times New Roman" w:cstheme="minorHAnsi"/>
          <w:b/>
          <w:bCs/>
          <w:sz w:val="24"/>
          <w:szCs w:val="24"/>
          <w:lang w:eastAsia="en-CA"/>
        </w:rPr>
        <w:t>Ontario Public Service (OPS) Procurement Directive and related legislation</w:t>
      </w:r>
      <w:r w:rsidRPr="00F65EFA">
        <w:rPr>
          <w:rFonts w:eastAsia="Times New Roman" w:cstheme="minorHAnsi"/>
          <w:sz w:val="24"/>
          <w:szCs w:val="24"/>
          <w:lang w:eastAsia="en-CA"/>
        </w:rPr>
        <w:t>. In this role, you will:</w:t>
      </w:r>
    </w:p>
    <w:p w14:paraId="3115B8BA" w14:textId="77777777" w:rsidR="00F65EFA" w:rsidRPr="00F65EFA" w:rsidRDefault="00F65EFA" w:rsidP="00F65EFA">
      <w:pPr>
        <w:numPr>
          <w:ilvl w:val="0"/>
          <w:numId w:val="1"/>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Effectively interact professionally with all levels of the agency and the community</w:t>
      </w:r>
    </w:p>
    <w:p w14:paraId="295C92E9" w14:textId="77777777" w:rsidR="00F65EFA" w:rsidRPr="00F65EFA" w:rsidRDefault="00F65EFA" w:rsidP="00F65EFA">
      <w:pPr>
        <w:numPr>
          <w:ilvl w:val="0"/>
          <w:numId w:val="1"/>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Provide effective and diligent procurement of goods and services for clients at all levels of the organization.</w:t>
      </w:r>
    </w:p>
    <w:p w14:paraId="5F7CB83A" w14:textId="77777777" w:rsidR="00F65EFA" w:rsidRPr="00F65EFA" w:rsidRDefault="00F65EFA" w:rsidP="00F65EFA">
      <w:pPr>
        <w:numPr>
          <w:ilvl w:val="0"/>
          <w:numId w:val="1"/>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Review and analyze client scope of work and related deliverables, source vendors, participate in discovery and decision-making processes, approve purchases within delegated and coordinate the approval process for larger procurements.</w:t>
      </w:r>
    </w:p>
    <w:p w14:paraId="4EB48321" w14:textId="77777777" w:rsidR="00F65EFA" w:rsidRPr="00F65EFA" w:rsidRDefault="00F65EFA" w:rsidP="00F65EFA">
      <w:pPr>
        <w:numPr>
          <w:ilvl w:val="0"/>
          <w:numId w:val="1"/>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Respond to client purchase requests, work with clients and stakeholders in the development of regular specification documents, and maintain a record of all procurement activities and service provider agreements.</w:t>
      </w:r>
    </w:p>
    <w:p w14:paraId="7E175EB4" w14:textId="77777777" w:rsidR="00F65EFA" w:rsidRPr="00F65EFA" w:rsidRDefault="00F65EFA" w:rsidP="00F65EFA">
      <w:pPr>
        <w:numPr>
          <w:ilvl w:val="0"/>
          <w:numId w:val="1"/>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Oversee Records Management and Retention policy and procedures, address the needs of the organization by advising on proper use, and interpret the policy, procedures and directives</w:t>
      </w:r>
    </w:p>
    <w:p w14:paraId="619917CC" w14:textId="77777777" w:rsidR="00F65EFA" w:rsidRPr="00F65EFA" w:rsidRDefault="00F65EFA" w:rsidP="00F65EFA">
      <w:pPr>
        <w:numPr>
          <w:ilvl w:val="0"/>
          <w:numId w:val="1"/>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Consult with clients to clarify needs and review and modify specifications as needed for requested products or services to support procurement processes, such as goods and services purchasing and service tenders</w:t>
      </w:r>
    </w:p>
    <w:p w14:paraId="4932E96A" w14:textId="77777777" w:rsidR="00F65EFA" w:rsidRPr="00F65EFA" w:rsidRDefault="00F65EFA" w:rsidP="00F65EFA">
      <w:pPr>
        <w:numPr>
          <w:ilvl w:val="0"/>
          <w:numId w:val="1"/>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Maintain and manage working relationships with vendors, provide input into preferred vendor lists and Vendors of Record, and respond to external vendor inquiries</w:t>
      </w:r>
    </w:p>
    <w:p w14:paraId="41316E76" w14:textId="77777777" w:rsidR="00F65EFA" w:rsidRPr="00F65EFA" w:rsidRDefault="00F65EFA" w:rsidP="00F65EFA">
      <w:pPr>
        <w:numPr>
          <w:ilvl w:val="0"/>
          <w:numId w:val="1"/>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Assist and support client/vendor relations over contract performance up to and including financial and/or technical</w:t>
      </w:r>
    </w:p>
    <w:p w14:paraId="20676E60" w14:textId="77777777" w:rsidR="00F65EFA" w:rsidRPr="00F65EFA" w:rsidRDefault="00F65EFA" w:rsidP="00F65EFA">
      <w:pPr>
        <w:numPr>
          <w:ilvl w:val="0"/>
          <w:numId w:val="1"/>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Provide professional expertise, technical assistance, Procurement training and support to clients</w:t>
      </w:r>
    </w:p>
    <w:p w14:paraId="3B02139F" w14:textId="77777777" w:rsidR="00F65EFA" w:rsidRPr="00F65EFA" w:rsidRDefault="00F65EFA" w:rsidP="00F65EFA">
      <w:pPr>
        <w:numPr>
          <w:ilvl w:val="0"/>
          <w:numId w:val="1"/>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Expedite outstanding purchase orders to ensure delivery requirements are met</w:t>
      </w:r>
    </w:p>
    <w:p w14:paraId="59B77DD2" w14:textId="77777777" w:rsidR="00F65EFA" w:rsidRPr="00F65EFA" w:rsidRDefault="00F65EFA" w:rsidP="00F65EFA">
      <w:pPr>
        <w:numPr>
          <w:ilvl w:val="0"/>
          <w:numId w:val="1"/>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Provide input into vendor selection through sourcing strategies, coordinating RFP bidding and discovering processes for other departments and divisions</w:t>
      </w:r>
    </w:p>
    <w:p w14:paraId="6F62D0EE" w14:textId="77777777" w:rsidR="00F65EFA" w:rsidRPr="00F65EFA" w:rsidRDefault="00F65EFA" w:rsidP="00F65EFA">
      <w:pPr>
        <w:numPr>
          <w:ilvl w:val="0"/>
          <w:numId w:val="1"/>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 xml:space="preserve">Maintain a high level of knowledge of Agricorp policies, practices and directives, such as the Ontario Public Service Procurement Directive and Ministry of Government and </w:t>
      </w:r>
      <w:r w:rsidRPr="00F65EFA">
        <w:rPr>
          <w:rFonts w:eastAsia="Times New Roman" w:cstheme="minorHAnsi"/>
          <w:sz w:val="24"/>
          <w:szCs w:val="24"/>
          <w:lang w:eastAsia="en-CA"/>
        </w:rPr>
        <w:lastRenderedPageBreak/>
        <w:t>Consumer Services Corporate Policy on Recordkeeping, to provide timely and accurate information and support to clients requesting goods and services and records management assistance</w:t>
      </w:r>
    </w:p>
    <w:p w14:paraId="3CF62D07" w14:textId="4584E10B" w:rsidR="00F65EFA" w:rsidRPr="00F65EFA" w:rsidRDefault="00F65EFA" w:rsidP="00F65EFA">
      <w:p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b/>
          <w:bCs/>
          <w:sz w:val="24"/>
          <w:szCs w:val="24"/>
          <w:lang w:eastAsia="en-CA"/>
        </w:rPr>
        <w:t>Job status:</w:t>
      </w:r>
      <w:r w:rsidRPr="00F65EFA">
        <w:rPr>
          <w:rFonts w:eastAsia="Times New Roman" w:cstheme="minorHAnsi"/>
          <w:sz w:val="24"/>
          <w:szCs w:val="24"/>
          <w:lang w:eastAsia="en-CA"/>
        </w:rPr>
        <w:t xml:space="preserve"> </w:t>
      </w:r>
      <w:r w:rsidRPr="00F65EFA">
        <w:rPr>
          <w:rFonts w:eastAsia="Times New Roman" w:cstheme="minorHAnsi"/>
          <w:sz w:val="24"/>
          <w:szCs w:val="24"/>
          <w:lang w:eastAsia="en-CA"/>
        </w:rPr>
        <w:t>19-month</w:t>
      </w:r>
      <w:r w:rsidRPr="00F65EFA">
        <w:rPr>
          <w:rFonts w:eastAsia="Times New Roman" w:cstheme="minorHAnsi"/>
          <w:sz w:val="24"/>
          <w:szCs w:val="24"/>
          <w:lang w:eastAsia="en-CA"/>
        </w:rPr>
        <w:t xml:space="preserve"> contract (posting for an existing vacancy)</w:t>
      </w:r>
    </w:p>
    <w:p w14:paraId="4B2A350B" w14:textId="77777777" w:rsidR="00F65EFA" w:rsidRPr="00F65EFA" w:rsidRDefault="00F65EFA" w:rsidP="00F65EFA">
      <w:p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b/>
          <w:bCs/>
          <w:sz w:val="24"/>
          <w:szCs w:val="24"/>
          <w:lang w:eastAsia="en-CA"/>
        </w:rPr>
        <w:t>Salary:</w:t>
      </w:r>
      <w:r w:rsidRPr="00F65EFA">
        <w:rPr>
          <w:rFonts w:eastAsia="Times New Roman" w:cstheme="minorHAnsi"/>
          <w:sz w:val="24"/>
          <w:szCs w:val="24"/>
          <w:lang w:eastAsia="en-CA"/>
        </w:rPr>
        <w:t xml:space="preserve"> $37.54/hour - $44.16/hour</w:t>
      </w:r>
    </w:p>
    <w:p w14:paraId="2D41B61F" w14:textId="77777777" w:rsidR="00F65EFA" w:rsidRPr="00F65EFA" w:rsidRDefault="00F65EFA" w:rsidP="00F65EFA">
      <w:p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b/>
          <w:bCs/>
          <w:sz w:val="24"/>
          <w:szCs w:val="24"/>
          <w:lang w:eastAsia="en-CA"/>
        </w:rPr>
        <w:t>Work Status:</w:t>
      </w:r>
      <w:r w:rsidRPr="00F65EFA">
        <w:rPr>
          <w:rFonts w:eastAsia="Times New Roman" w:cstheme="minorHAnsi"/>
          <w:sz w:val="24"/>
          <w:szCs w:val="24"/>
          <w:lang w:eastAsia="en-CA"/>
        </w:rPr>
        <w:t> Full time in office</w:t>
      </w:r>
    </w:p>
    <w:p w14:paraId="4CF495E8" w14:textId="77777777" w:rsidR="00F65EFA" w:rsidRPr="00F65EFA" w:rsidRDefault="00F65EFA" w:rsidP="00F65EFA">
      <w:p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b/>
          <w:bCs/>
          <w:sz w:val="24"/>
          <w:szCs w:val="24"/>
          <w:lang w:eastAsia="en-CA"/>
        </w:rPr>
        <w:t>Location:</w:t>
      </w:r>
      <w:r w:rsidRPr="00F65EFA">
        <w:rPr>
          <w:rFonts w:eastAsia="Times New Roman" w:cstheme="minorHAnsi"/>
          <w:sz w:val="24"/>
          <w:szCs w:val="24"/>
          <w:lang w:eastAsia="en-CA"/>
        </w:rPr>
        <w:t xml:space="preserve"> Guelph, Ontario</w:t>
      </w:r>
    </w:p>
    <w:p w14:paraId="5E27CC88" w14:textId="77777777" w:rsidR="00F65EFA" w:rsidRPr="00F65EFA" w:rsidRDefault="00F65EFA" w:rsidP="00F65EFA">
      <w:pPr>
        <w:spacing w:before="100" w:beforeAutospacing="1" w:after="100" w:afterAutospacing="1" w:line="240" w:lineRule="auto"/>
        <w:outlineLvl w:val="1"/>
        <w:rPr>
          <w:rFonts w:eastAsia="Times New Roman" w:cstheme="minorHAnsi"/>
          <w:b/>
          <w:bCs/>
          <w:sz w:val="36"/>
          <w:szCs w:val="36"/>
          <w:lang w:eastAsia="en-CA"/>
        </w:rPr>
      </w:pPr>
      <w:r w:rsidRPr="00F65EFA">
        <w:rPr>
          <w:rFonts w:eastAsia="Times New Roman" w:cstheme="minorHAnsi"/>
          <w:b/>
          <w:bCs/>
          <w:sz w:val="36"/>
          <w:szCs w:val="36"/>
          <w:lang w:eastAsia="en-CA"/>
        </w:rPr>
        <w:t>Qualifications</w:t>
      </w:r>
    </w:p>
    <w:p w14:paraId="37DE62C9" w14:textId="77777777" w:rsidR="00F65EFA" w:rsidRPr="00F65EFA" w:rsidRDefault="00F65EFA" w:rsidP="00F65EFA">
      <w:pPr>
        <w:numPr>
          <w:ilvl w:val="0"/>
          <w:numId w:val="2"/>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Degree or diploma in business or public administration or 2-4 years related experience in public sector Procurement or a combination may be considered</w:t>
      </w:r>
    </w:p>
    <w:p w14:paraId="698089A4" w14:textId="77777777" w:rsidR="00F65EFA" w:rsidRPr="00F65EFA" w:rsidRDefault="00F65EFA" w:rsidP="00F65EFA">
      <w:pPr>
        <w:numPr>
          <w:ilvl w:val="0"/>
          <w:numId w:val="2"/>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Demonstrated experience preparing and negotiating several forms of purchase orders, such as RFPs and RFSs</w:t>
      </w:r>
    </w:p>
    <w:p w14:paraId="032D4381" w14:textId="77777777" w:rsidR="00F65EFA" w:rsidRPr="00F65EFA" w:rsidRDefault="00F65EFA" w:rsidP="00F65EFA">
      <w:pPr>
        <w:numPr>
          <w:ilvl w:val="0"/>
          <w:numId w:val="2"/>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Exceptional customer service skills</w:t>
      </w:r>
    </w:p>
    <w:p w14:paraId="7A83670E" w14:textId="77777777" w:rsidR="00F65EFA" w:rsidRPr="00F65EFA" w:rsidRDefault="00F65EFA" w:rsidP="00F65EFA">
      <w:pPr>
        <w:numPr>
          <w:ilvl w:val="0"/>
          <w:numId w:val="2"/>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Highly motivated team player experienced in working in a collaborative environment</w:t>
      </w:r>
    </w:p>
    <w:p w14:paraId="1E1570F6" w14:textId="77777777" w:rsidR="00F65EFA" w:rsidRPr="00F65EFA" w:rsidRDefault="00F65EFA" w:rsidP="00F65EFA">
      <w:pPr>
        <w:numPr>
          <w:ilvl w:val="0"/>
          <w:numId w:val="2"/>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Working Knowledge of Ontario Public Service Procurement Directive and related national and international trade agreements</w:t>
      </w:r>
    </w:p>
    <w:p w14:paraId="379B54ED" w14:textId="77777777" w:rsidR="00F65EFA" w:rsidRPr="00F65EFA" w:rsidRDefault="00F65EFA" w:rsidP="00F65EFA">
      <w:pPr>
        <w:numPr>
          <w:ilvl w:val="0"/>
          <w:numId w:val="2"/>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Proficient computer literacy in MS office products (all), Adobe Pro, SAP Concur</w:t>
      </w:r>
    </w:p>
    <w:p w14:paraId="5D15CD7B" w14:textId="77777777" w:rsidR="00F65EFA" w:rsidRPr="00F65EFA" w:rsidRDefault="00F65EFA" w:rsidP="00F65EFA">
      <w:pPr>
        <w:numPr>
          <w:ilvl w:val="0"/>
          <w:numId w:val="2"/>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Enrollment in or completion of the Ontario Public Buyers Association’s “Principles of Effective Public Purchasing” certificate program an asset</w:t>
      </w:r>
    </w:p>
    <w:p w14:paraId="2878C92B" w14:textId="77777777" w:rsidR="00F65EFA" w:rsidRPr="00F65EFA" w:rsidRDefault="00F65EFA" w:rsidP="00F65EFA">
      <w:pPr>
        <w:numPr>
          <w:ilvl w:val="0"/>
          <w:numId w:val="2"/>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Records and Information Management Certification from an accredited college or university an asset</w:t>
      </w:r>
    </w:p>
    <w:p w14:paraId="3CCA3629" w14:textId="77777777" w:rsidR="00F65EFA" w:rsidRPr="00F65EFA" w:rsidRDefault="00F65EFA" w:rsidP="00F65EFA">
      <w:pPr>
        <w:spacing w:before="100" w:beforeAutospacing="1" w:after="100" w:afterAutospacing="1" w:line="240" w:lineRule="auto"/>
        <w:outlineLvl w:val="1"/>
        <w:rPr>
          <w:rFonts w:eastAsia="Times New Roman" w:cstheme="minorHAnsi"/>
          <w:b/>
          <w:bCs/>
          <w:sz w:val="36"/>
          <w:szCs w:val="36"/>
          <w:lang w:eastAsia="en-CA"/>
        </w:rPr>
      </w:pPr>
      <w:r w:rsidRPr="00F65EFA">
        <w:rPr>
          <w:rFonts w:eastAsia="Times New Roman" w:cstheme="minorHAnsi"/>
          <w:b/>
          <w:bCs/>
          <w:sz w:val="36"/>
          <w:szCs w:val="36"/>
          <w:lang w:eastAsia="en-CA"/>
        </w:rPr>
        <w:t>Key Competencies</w:t>
      </w:r>
    </w:p>
    <w:p w14:paraId="348C9DEF" w14:textId="77777777" w:rsidR="00F65EFA" w:rsidRPr="00F65EFA" w:rsidRDefault="00F65EFA" w:rsidP="00F65EFA">
      <w:pPr>
        <w:numPr>
          <w:ilvl w:val="0"/>
          <w:numId w:val="3"/>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b/>
          <w:bCs/>
          <w:sz w:val="24"/>
          <w:szCs w:val="24"/>
          <w:lang w:eastAsia="en-CA"/>
        </w:rPr>
        <w:t>Attention to detail</w:t>
      </w:r>
      <w:r w:rsidRPr="00F65EFA">
        <w:rPr>
          <w:rFonts w:eastAsia="Times New Roman" w:cstheme="minorHAnsi"/>
          <w:sz w:val="24"/>
          <w:szCs w:val="24"/>
          <w:lang w:eastAsia="en-CA"/>
        </w:rPr>
        <w:t xml:space="preserve"> – Is conscientious, accurate and thorough</w:t>
      </w:r>
    </w:p>
    <w:p w14:paraId="1193A7E7" w14:textId="77777777" w:rsidR="00F65EFA" w:rsidRPr="00F65EFA" w:rsidRDefault="00F65EFA" w:rsidP="00F65EFA">
      <w:pPr>
        <w:numPr>
          <w:ilvl w:val="0"/>
          <w:numId w:val="3"/>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b/>
          <w:bCs/>
          <w:sz w:val="24"/>
          <w:szCs w:val="24"/>
          <w:lang w:eastAsia="en-CA"/>
        </w:rPr>
        <w:t>Achieving Quality Results</w:t>
      </w:r>
      <w:r w:rsidRPr="00F65EFA">
        <w:rPr>
          <w:rFonts w:eastAsia="Times New Roman" w:cstheme="minorHAnsi"/>
          <w:sz w:val="24"/>
          <w:szCs w:val="24"/>
          <w:lang w:eastAsia="en-CA"/>
        </w:rPr>
        <w:t xml:space="preserve"> – Focuses efforts on managing one’s self to achieve high quality results consistent with the organization’s standards and measures, while managing risk.</w:t>
      </w:r>
    </w:p>
    <w:p w14:paraId="689D06BB" w14:textId="77777777" w:rsidR="00F65EFA" w:rsidRPr="00F65EFA" w:rsidRDefault="00F65EFA" w:rsidP="00F65EFA">
      <w:pPr>
        <w:numPr>
          <w:ilvl w:val="0"/>
          <w:numId w:val="3"/>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b/>
          <w:bCs/>
          <w:sz w:val="24"/>
          <w:szCs w:val="24"/>
          <w:lang w:eastAsia="en-CA"/>
        </w:rPr>
        <w:t>Initiative</w:t>
      </w:r>
      <w:r w:rsidRPr="00F65EFA">
        <w:rPr>
          <w:rFonts w:eastAsia="Times New Roman" w:cstheme="minorHAnsi"/>
          <w:sz w:val="24"/>
          <w:szCs w:val="24"/>
          <w:lang w:eastAsia="en-CA"/>
        </w:rPr>
        <w:t xml:space="preserve"> – Identifies and deals with situations and issues proactively and persistently, seizing opportunities that arise.</w:t>
      </w:r>
    </w:p>
    <w:p w14:paraId="6B182E84" w14:textId="77777777" w:rsidR="00F65EFA" w:rsidRPr="00F65EFA" w:rsidRDefault="00F65EFA" w:rsidP="00F65EFA">
      <w:pPr>
        <w:numPr>
          <w:ilvl w:val="0"/>
          <w:numId w:val="3"/>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b/>
          <w:bCs/>
          <w:sz w:val="24"/>
          <w:szCs w:val="24"/>
          <w:lang w:eastAsia="en-CA"/>
        </w:rPr>
        <w:t>Planning and Organizing</w:t>
      </w:r>
      <w:r w:rsidRPr="00F65EFA">
        <w:rPr>
          <w:rFonts w:eastAsia="Times New Roman" w:cstheme="minorHAnsi"/>
          <w:sz w:val="24"/>
          <w:szCs w:val="24"/>
          <w:lang w:eastAsia="en-CA"/>
        </w:rPr>
        <w:t xml:space="preserve"> – Developing, implementing, evaluating and adjusting plans to reach goals, while ensuring the optimal use of resources.</w:t>
      </w:r>
    </w:p>
    <w:p w14:paraId="19BD5E17" w14:textId="77777777" w:rsidR="00F65EFA" w:rsidRPr="00F65EFA" w:rsidRDefault="00F65EFA" w:rsidP="00F65EFA">
      <w:pPr>
        <w:numPr>
          <w:ilvl w:val="0"/>
          <w:numId w:val="3"/>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b/>
          <w:bCs/>
          <w:sz w:val="24"/>
          <w:szCs w:val="24"/>
          <w:lang w:eastAsia="en-CA"/>
        </w:rPr>
        <w:t>Client focus</w:t>
      </w:r>
      <w:r w:rsidRPr="00F65EFA">
        <w:rPr>
          <w:rFonts w:eastAsia="Times New Roman" w:cstheme="minorHAnsi"/>
          <w:sz w:val="24"/>
          <w:szCs w:val="24"/>
          <w:lang w:eastAsia="en-CA"/>
        </w:rPr>
        <w:t xml:space="preserve"> – Provides service excellence to internal and external clients</w:t>
      </w:r>
    </w:p>
    <w:p w14:paraId="10CF4DA2" w14:textId="77777777" w:rsidR="00F65EFA" w:rsidRPr="00F65EFA" w:rsidRDefault="00F65EFA" w:rsidP="00F65EFA">
      <w:pPr>
        <w:numPr>
          <w:ilvl w:val="0"/>
          <w:numId w:val="3"/>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b/>
          <w:bCs/>
          <w:sz w:val="24"/>
          <w:szCs w:val="24"/>
          <w:lang w:eastAsia="en-CA"/>
        </w:rPr>
        <w:t>Critical judgment, decision-making and problem solving</w:t>
      </w:r>
      <w:r w:rsidRPr="00F65EFA">
        <w:rPr>
          <w:rFonts w:eastAsia="Times New Roman" w:cstheme="minorHAnsi"/>
          <w:sz w:val="24"/>
          <w:szCs w:val="24"/>
          <w:lang w:eastAsia="en-CA"/>
        </w:rPr>
        <w:t xml:space="preserve"> – Uses critical judgment to make decisions and solve problems involving varied levels of complexity, ambiguity and risk</w:t>
      </w:r>
    </w:p>
    <w:p w14:paraId="7BE1F8F2" w14:textId="77777777" w:rsidR="00F65EFA" w:rsidRPr="00F65EFA" w:rsidRDefault="00F65EFA" w:rsidP="00F65EFA">
      <w:pPr>
        <w:numPr>
          <w:ilvl w:val="0"/>
          <w:numId w:val="3"/>
        </w:num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b/>
          <w:bCs/>
          <w:sz w:val="24"/>
          <w:szCs w:val="24"/>
          <w:lang w:eastAsia="en-CA"/>
        </w:rPr>
        <w:t>Influence</w:t>
      </w:r>
      <w:r w:rsidRPr="00F65EFA">
        <w:rPr>
          <w:rFonts w:eastAsia="Times New Roman" w:cstheme="minorHAnsi"/>
          <w:sz w:val="24"/>
          <w:szCs w:val="24"/>
          <w:lang w:eastAsia="en-CA"/>
        </w:rPr>
        <w:t xml:space="preserve"> – Influences, convinces and gains support from others</w:t>
      </w:r>
    </w:p>
    <w:p w14:paraId="2718457D" w14:textId="77777777" w:rsidR="00F65EFA" w:rsidRPr="00F65EFA" w:rsidRDefault="00F65EFA" w:rsidP="00F65EFA">
      <w:pPr>
        <w:spacing w:before="100" w:beforeAutospacing="1" w:after="100" w:afterAutospacing="1" w:line="240" w:lineRule="auto"/>
        <w:outlineLvl w:val="2"/>
        <w:rPr>
          <w:rFonts w:eastAsia="Times New Roman" w:cstheme="minorHAnsi"/>
          <w:b/>
          <w:bCs/>
          <w:sz w:val="27"/>
          <w:szCs w:val="27"/>
          <w:lang w:eastAsia="en-CA"/>
        </w:rPr>
      </w:pPr>
      <w:r w:rsidRPr="00F65EFA">
        <w:rPr>
          <w:rFonts w:eastAsia="Times New Roman" w:cstheme="minorHAnsi"/>
          <w:b/>
          <w:bCs/>
          <w:sz w:val="27"/>
          <w:szCs w:val="27"/>
          <w:lang w:eastAsia="en-CA"/>
        </w:rPr>
        <w:lastRenderedPageBreak/>
        <w:t>Background</w:t>
      </w:r>
    </w:p>
    <w:p w14:paraId="692EA3B3" w14:textId="77777777" w:rsidR="00F65EFA" w:rsidRPr="00F65EFA" w:rsidRDefault="00F65EFA" w:rsidP="00F65EFA">
      <w:p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b/>
          <w:bCs/>
          <w:sz w:val="24"/>
          <w:szCs w:val="24"/>
          <w:lang w:eastAsia="en-CA"/>
        </w:rPr>
        <w:t>Agricorp, an agency of the government of Ontario.</w:t>
      </w:r>
    </w:p>
    <w:p w14:paraId="3D4AFB52" w14:textId="77777777" w:rsidR="00F65EFA" w:rsidRPr="00F65EFA" w:rsidRDefault="00F65EFA" w:rsidP="00F65EFA">
      <w:p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Agricorp delivers government programs. These programs help protect the livelihood of over 47,000 Ontario farmers against the many risks farm businesses face every day. Our employees are skilled professionals who respond when industry and government need us, manage public funds with great care and integrity, and deliver a quality customer experience.</w:t>
      </w:r>
    </w:p>
    <w:p w14:paraId="009844D8" w14:textId="77777777" w:rsidR="00F65EFA" w:rsidRPr="00F65EFA" w:rsidRDefault="00F65EFA" w:rsidP="00F65EFA">
      <w:p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Agricorp helps grow Ontario agriculture. We underwrite $6-8 billion in risk each year. The agency was established in 1997, and since then we’ve made over $8 billion in payments to farmers when they needed it most. </w:t>
      </w:r>
    </w:p>
    <w:p w14:paraId="6C95D3F4" w14:textId="77777777" w:rsidR="00F65EFA" w:rsidRPr="00F65EFA" w:rsidRDefault="00F65EFA" w:rsidP="00F65EFA">
      <w:pPr>
        <w:spacing w:before="100" w:beforeAutospacing="1" w:after="100" w:afterAutospacing="1" w:line="240" w:lineRule="auto"/>
        <w:outlineLvl w:val="2"/>
        <w:rPr>
          <w:rFonts w:eastAsia="Times New Roman" w:cstheme="minorHAnsi"/>
          <w:b/>
          <w:bCs/>
          <w:sz w:val="27"/>
          <w:szCs w:val="27"/>
          <w:lang w:eastAsia="en-CA"/>
        </w:rPr>
      </w:pPr>
      <w:r w:rsidRPr="00F65EFA">
        <w:rPr>
          <w:rFonts w:eastAsia="Times New Roman" w:cstheme="minorHAnsi"/>
          <w:b/>
          <w:bCs/>
          <w:sz w:val="27"/>
          <w:szCs w:val="27"/>
          <w:lang w:eastAsia="en-CA"/>
        </w:rPr>
        <w:t>Apply online</w:t>
      </w:r>
    </w:p>
    <w:p w14:paraId="218E070D" w14:textId="77777777" w:rsidR="00F65EFA" w:rsidRPr="00F65EFA" w:rsidRDefault="00F65EFA" w:rsidP="00F65EFA">
      <w:p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Please advise if you require accommodation during the recruitment process.</w:t>
      </w:r>
    </w:p>
    <w:p w14:paraId="60B14B32" w14:textId="77777777" w:rsidR="00F65EFA" w:rsidRPr="00F65EFA" w:rsidRDefault="00F65EFA" w:rsidP="00F65EFA">
      <w:pPr>
        <w:spacing w:before="100" w:beforeAutospacing="1" w:after="100" w:afterAutospacing="1" w:line="240" w:lineRule="auto"/>
        <w:rPr>
          <w:rFonts w:eastAsia="Times New Roman" w:cstheme="minorHAnsi"/>
          <w:sz w:val="24"/>
          <w:szCs w:val="24"/>
          <w:lang w:eastAsia="en-CA"/>
        </w:rPr>
      </w:pPr>
      <w:r w:rsidRPr="00F65EFA">
        <w:rPr>
          <w:rFonts w:eastAsia="Times New Roman" w:cstheme="minorHAnsi"/>
          <w:sz w:val="24"/>
          <w:szCs w:val="24"/>
          <w:lang w:eastAsia="en-CA"/>
        </w:rPr>
        <w:t>We thank all applicants for their interest; however only those selected for an interview will be contacted directly.</w:t>
      </w:r>
    </w:p>
    <w:p w14:paraId="08B4F422" w14:textId="77777777" w:rsidR="00F65EFA" w:rsidRPr="00F65EFA" w:rsidRDefault="00F65EFA">
      <w:pPr>
        <w:rPr>
          <w:rFonts w:cstheme="minorHAnsi"/>
        </w:rPr>
      </w:pPr>
    </w:p>
    <w:sectPr w:rsidR="00F65EFA" w:rsidRPr="00F65E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76B48"/>
    <w:multiLevelType w:val="multilevel"/>
    <w:tmpl w:val="D664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63EE8"/>
    <w:multiLevelType w:val="multilevel"/>
    <w:tmpl w:val="190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F71BCF"/>
    <w:multiLevelType w:val="multilevel"/>
    <w:tmpl w:val="1760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FA"/>
    <w:rsid w:val="00F65E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98D2"/>
  <w15:chartTrackingRefBased/>
  <w15:docId w15:val="{47033620-72C5-4500-8E1D-65913D55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65EFA"/>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F65EFA"/>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5EFA"/>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F65EFA"/>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F65EF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65EFA"/>
    <w:rPr>
      <w:b/>
      <w:bCs/>
    </w:rPr>
  </w:style>
  <w:style w:type="character" w:styleId="Hyperlink">
    <w:name w:val="Hyperlink"/>
    <w:basedOn w:val="DefaultParagraphFont"/>
    <w:uiPriority w:val="99"/>
    <w:semiHidden/>
    <w:unhideWhenUsed/>
    <w:rsid w:val="00F65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61010">
      <w:bodyDiv w:val="1"/>
      <w:marLeft w:val="0"/>
      <w:marRight w:val="0"/>
      <w:marTop w:val="0"/>
      <w:marBottom w:val="0"/>
      <w:divBdr>
        <w:top w:val="none" w:sz="0" w:space="0" w:color="auto"/>
        <w:left w:val="none" w:sz="0" w:space="0" w:color="auto"/>
        <w:bottom w:val="none" w:sz="0" w:space="0" w:color="auto"/>
        <w:right w:val="none" w:sz="0" w:space="0" w:color="auto"/>
      </w:divBdr>
    </w:div>
    <w:div w:id="1074088360">
      <w:bodyDiv w:val="1"/>
      <w:marLeft w:val="0"/>
      <w:marRight w:val="0"/>
      <w:marTop w:val="0"/>
      <w:marBottom w:val="0"/>
      <w:divBdr>
        <w:top w:val="none" w:sz="0" w:space="0" w:color="auto"/>
        <w:left w:val="none" w:sz="0" w:space="0" w:color="auto"/>
        <w:bottom w:val="none" w:sz="0" w:space="0" w:color="auto"/>
        <w:right w:val="none" w:sz="0" w:space="0" w:color="auto"/>
      </w:divBdr>
    </w:div>
    <w:div w:id="108095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gricorp.com/en-ca/AboutUs/Pages/CorporateStructur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Navkiran Sampley</dc:creator>
  <cp:keywords/>
  <dc:description/>
  <cp:lastModifiedBy>Navkiran Sampley</cp:lastModifiedBy>
  <cp:revision>1</cp:revision>
  <dcterms:created xsi:type="dcterms:W3CDTF">2026-04-23T13:53:00Z</dcterms:created>
  <dcterms:modified xsi:type="dcterms:W3CDTF">2026-04-23T13:54:00Z</dcterms:modified>
</cp:coreProperties>
</file>